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BEDENSEL YETERSİZLİK SINIFI ZÜMRE ÖĞRETMENLER KURULU TOPLANTI TUTANAĞI</w:t>
      </w:r>
    </w:p>
    <w:p>
      <w:r>
        <w:t>Toplantı Tarihi  : ………………………………………</w:t>
      </w:r>
    </w:p>
    <w:p>
      <w:r>
        <w:t>Toplantı Saati   : ………………………………………</w:t>
      </w:r>
    </w:p>
    <w:p>
      <w:r>
        <w:t>Toplantı Yeri    : ………………………………………</w:t>
      </w:r>
    </w:p>
    <w:p>
      <w:r>
        <w:t>Başkan           : ………………………………………</w:t>
      </w:r>
    </w:p>
    <w:p>
      <w:r>
        <w:t>Katılan Öğretmenler: ………………………………………</w:t>
      </w:r>
    </w:p>
    <w:p>
      <w:r>
        <w:br/>
      </w:r>
    </w:p>
    <w:p>
      <w:pPr>
        <w:pStyle w:val="Heading2"/>
      </w:pPr>
      <w:r>
        <w:t>Gündem</w:t>
      </w:r>
    </w:p>
    <w:p>
      <w:pPr>
        <w:pStyle w:val="ListBullet"/>
      </w:pPr>
      <w:r>
        <w:t>1. Açılış ve yoklama.</w:t>
      </w:r>
    </w:p>
    <w:p>
      <w:pPr>
        <w:pStyle w:val="ListBullet"/>
      </w:pPr>
      <w:r>
        <w:t>2. Bir önceki zümre toplantısında alınan kararların değerlendirilmesi.</w:t>
      </w:r>
    </w:p>
    <w:p>
      <w:pPr>
        <w:pStyle w:val="ListBullet"/>
      </w:pPr>
      <w:r>
        <w:t>3. Bedensel yetersizliği olan öğrencilerin eğitiminde karşılaşılan sorunların ele alınması.</w:t>
      </w:r>
    </w:p>
    <w:p>
      <w:pPr>
        <w:pStyle w:val="ListBullet"/>
      </w:pPr>
      <w:r>
        <w:t>4. Eğitim ortamlarının erişilebilirliği ve düzenlenmesi.</w:t>
      </w:r>
    </w:p>
    <w:p>
      <w:pPr>
        <w:pStyle w:val="ListBullet"/>
      </w:pPr>
      <w:r>
        <w:t>5. Öğretim materyalleri, yöntemleri ve teknolojik desteklerin değerlendirilmesi.</w:t>
      </w:r>
    </w:p>
    <w:p>
      <w:pPr>
        <w:pStyle w:val="ListBullet"/>
      </w:pPr>
      <w:r>
        <w:t>6. Destek eğitim odası, fizyoterapi ve rehberlik hizmetlerinin planlanması.</w:t>
      </w:r>
    </w:p>
    <w:p>
      <w:pPr>
        <w:pStyle w:val="ListBullet"/>
      </w:pPr>
      <w:r>
        <w:t>7. Ölçme ve değerlendirme yöntemlerinin gözden geçirilmesi.</w:t>
      </w:r>
    </w:p>
    <w:p>
      <w:pPr>
        <w:pStyle w:val="ListBullet"/>
      </w:pPr>
      <w:r>
        <w:t>8. Dilek ve temenniler.</w:t>
      </w:r>
    </w:p>
    <w:p>
      <w:pPr>
        <w:pStyle w:val="ListBullet"/>
      </w:pPr>
      <w:r>
        <w:t>9. Kapanış.</w:t>
      </w:r>
    </w:p>
    <w:p>
      <w:r>
        <w:br/>
      </w:r>
    </w:p>
    <w:p>
      <w:pPr>
        <w:pStyle w:val="Heading2"/>
      </w:pPr>
      <w:r>
        <w:t>Alınan Kararlar</w:t>
      </w:r>
    </w:p>
    <w:p>
      <w:r>
        <w:t>1. Bedensel yetersizliği olan öğrencilerin bireysel farklılıkları dikkate alınarak eğitim planlarının hazırlanmasına karar verildi.</w:t>
      </w:r>
    </w:p>
    <w:p>
      <w:r>
        <w:t>2. Eğitim ortamlarının erişilebilirliği için sınıf düzenlemelerinin yapılmasına karar verildi.</w:t>
      </w:r>
    </w:p>
    <w:p>
      <w:r>
        <w:t>3. Öğrencilerin öğrenme süreçlerinde teknolojik desteklerden (tablet, bilgisayar, akıllı tahta) yararlanılmasına karar verildi.</w:t>
      </w:r>
    </w:p>
    <w:p>
      <w:r>
        <w:t>4. Fizyoterapist ve ilgili uzmanlarla iş birliği içinde çalışılmasına karar verildi.</w:t>
      </w:r>
    </w:p>
    <w:p>
      <w:r>
        <w:t>5. Ölçme ve değerlendirmede öğrencilerin bedensel yetersizlik durumlarına uygun yöntemlerin kullanılmasına karar verildi.</w:t>
      </w:r>
    </w:p>
    <w:p>
      <w:r>
        <w:t>6. Velilerle düzenli iletişim kurulması ve aile destek programlarının uygulanmasına karar verildi.</w:t>
      </w:r>
    </w:p>
    <w:p>
      <w:r>
        <w:t>7. Eğitim yılı boyunca periyodik ara toplantılar yapılarak gelişmelerin değerlendirilmesine karar verildi.</w:t>
      </w:r>
    </w:p>
    <w:p>
      <w:r>
        <w:br/>
      </w:r>
    </w:p>
    <w:p>
      <w:pPr>
        <w:pStyle w:val="Heading2"/>
      </w:pPr>
      <w:r>
        <w:t>İmza Bölümü</w:t>
      </w:r>
    </w:p>
    <w:p>
      <w:r>
        <w:t>Başkan: ____________________________</w:t>
      </w:r>
    </w:p>
    <w:p>
      <w:r>
        <w:t>Üye Öğretmenler: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