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10. SINIF REHBERLİK VE YÖNLENDİRME DERSİ</w:t>
        <w:br/>
        <w:t>ZÜMRE ÖĞRETMENLER KURULU TOPLANTI TUTANAĞI</w:t>
      </w:r>
    </w:p>
    <w:p>
      <w:r>
        <w:t>Tarih   : .... / .... / 2025</w:t>
      </w:r>
    </w:p>
    <w:p>
      <w:r>
        <w:t>Saat    : ........</w:t>
      </w:r>
    </w:p>
    <w:p>
      <w:r>
        <w:t>Yer     : ........</w:t>
      </w:r>
    </w:p>
    <w:p>
      <w:r>
        <w:t>Başkan  : ........</w:t>
      </w:r>
    </w:p>
    <w:p>
      <w:r>
        <w:t>Katılan Öğretmenler : ........</w:t>
      </w:r>
    </w:p>
    <w:p/>
    <w:p>
      <w:pPr>
        <w:pStyle w:val="Heading2"/>
      </w:pPr>
      <w:r>
        <w:t>GÜNDEM</w:t>
      </w:r>
    </w:p>
    <w:p>
      <w:r>
        <w:t>1- Açılış ve yoklama</w:t>
      </w:r>
    </w:p>
    <w:p>
      <w:r>
        <w:t>2- Rehberlik dersinin amaç ve öneminin değerlendirilmesi</w:t>
      </w:r>
    </w:p>
    <w:p>
      <w:r>
        <w:t>3- Milli Eğitim Bakanlığı’nın rehberlik ile ilgili genelge, yönetmelik ve yönergelerinin incelenmesi</w:t>
      </w:r>
    </w:p>
    <w:p>
      <w:r>
        <w:t>4- Öğrencilerin gelişim özellikleri ve ihtiyaçlarının değerlendirilmesi</w:t>
      </w:r>
    </w:p>
    <w:p>
      <w:r>
        <w:t>5- Rehberlik dersinde uygulanacak yöntem ve tekniklerin belirlenmesi</w:t>
      </w:r>
    </w:p>
    <w:p>
      <w:r>
        <w:t>6- Öğrencilerin akademik, sosyal ve duygusal gelişimlerinin desteklenmesine yönelik planlamalar</w:t>
      </w:r>
    </w:p>
    <w:p>
      <w:r>
        <w:t>7- Öğrenci-veli-okul işbirliğinin güçlendirilmesi için yapılacak çalışmaların görüşülmesi</w:t>
      </w:r>
    </w:p>
    <w:p>
      <w:r>
        <w:t>8- Rehberlik dersi yıllık plan ve ünite konularının gözden geçirilmesi</w:t>
      </w:r>
    </w:p>
    <w:p>
      <w:r>
        <w:t>9- Dilek ve temenniler</w:t>
      </w:r>
    </w:p>
    <w:p>
      <w:r>
        <w:t>10- Kapanış</w:t>
      </w:r>
    </w:p>
    <w:p/>
    <w:p>
      <w:pPr>
        <w:pStyle w:val="Heading2"/>
      </w:pPr>
      <w:r>
        <w:t>ALINAN KARARLAR</w:t>
      </w:r>
    </w:p>
    <w:p>
      <w:r>
        <w:t>1- Toplantı, yoklama ile başlamıştır.</w:t>
      </w:r>
    </w:p>
    <w:p>
      <w:r>
        <w:t>2- Rehberlik dersinin öğrencilerin akademik, kişisel ve sosyal gelişiminde önemli rol oynadığı belirtilmiştir.</w:t>
      </w:r>
    </w:p>
    <w:p>
      <w:r>
        <w:t>3- MEB tarafından yayımlanan rehberlik programları ve yönergeler doğrultusunda hareket edilmesine karar verilmiştir.</w:t>
      </w:r>
    </w:p>
    <w:p>
      <w:r>
        <w:t>4- Öğrencilerin ihtiyaçları doğrultusunda bireysel ve grup rehberliği çalışmalarının düzenleneceği ifade edilmiştir.</w:t>
      </w:r>
    </w:p>
    <w:p>
      <w:r>
        <w:t>5- Öğrencilerin sorunlarının çözümünde veli ve okul işbirliğinin artırılmasına yönelik faaliyetler planlanmıştır.</w:t>
      </w:r>
    </w:p>
    <w:p>
      <w:r>
        <w:t>6- Rehberlik dersinde drama, vaka analizi, beyin fırtınası gibi yöntemlerin kullanılmasına karar verilmiştir.</w:t>
      </w:r>
    </w:p>
    <w:p>
      <w:r>
        <w:t>7- Öğrencilerin sınav kaygısı, meslek seçimi, iletişim becerileri gibi konularda çalışmalar yapılmasına karar verilmiştir.</w:t>
      </w:r>
    </w:p>
    <w:p>
      <w:r>
        <w:t>8- Dilek ve temenniler bölümünde öğretmenler görüşlerini bildirmiş, toplantı kapanışla sona ermiştir.</w:t>
      </w:r>
    </w:p>
    <w:p>
      <w:r>
        <w:br/>
        <w:t>Başkan: ..........................................</w:t>
        <w:br/>
        <w:br/>
        <w:t>Üyeler: 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